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6D4462" w14:textId="288ED971" w:rsidR="004F6A2A" w:rsidRDefault="004F6A2A" w:rsidP="00004653">
      <w:pPr>
        <w:widowControl/>
        <w:autoSpaceDE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ХАНТЫ-МАНСИЙСКИЙ АВТОНОМНЫЙ ОКРУГ </w:t>
      </w:r>
      <w:r w:rsidR="00004653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ЮГРА</w:t>
      </w:r>
    </w:p>
    <w:p w14:paraId="59E54C33" w14:textId="77777777" w:rsidR="004F6A2A" w:rsidRDefault="004F6A2A" w:rsidP="00004653">
      <w:pPr>
        <w:widowControl/>
        <w:autoSpaceDE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РАЙОН</w:t>
      </w:r>
    </w:p>
    <w:p w14:paraId="4CA9303F" w14:textId="77777777" w:rsidR="004F6A2A" w:rsidRDefault="004F6A2A" w:rsidP="00004653">
      <w:pPr>
        <w:widowControl/>
        <w:autoSpaceDE/>
        <w:adjustRightInd/>
        <w:jc w:val="center"/>
        <w:rPr>
          <w:b/>
          <w:sz w:val="28"/>
          <w:szCs w:val="28"/>
        </w:rPr>
      </w:pPr>
    </w:p>
    <w:p w14:paraId="11ACB40F" w14:textId="77777777" w:rsidR="004F6A2A" w:rsidRDefault="009851F9" w:rsidP="00004653">
      <w:pPr>
        <w:keepNext/>
        <w:keepLines/>
        <w:widowControl/>
        <w:tabs>
          <w:tab w:val="left" w:pos="2850"/>
          <w:tab w:val="center" w:pos="4678"/>
        </w:tabs>
        <w:autoSpaceDE/>
        <w:adjustRightInd/>
        <w:jc w:val="center"/>
        <w:outlineLvl w:val="0"/>
        <w:rPr>
          <w:b/>
          <w:bCs/>
          <w:sz w:val="28"/>
          <w:szCs w:val="28"/>
          <w:lang w:val="x-none" w:eastAsia="x-none"/>
        </w:rPr>
      </w:pPr>
      <w:r>
        <w:rPr>
          <w:b/>
          <w:bCs/>
          <w:sz w:val="28"/>
          <w:szCs w:val="28"/>
          <w:lang w:val="x-none" w:eastAsia="x-none"/>
        </w:rPr>
        <w:t>ДУМ</w:t>
      </w:r>
      <w:r w:rsidR="004F6A2A">
        <w:rPr>
          <w:b/>
          <w:bCs/>
          <w:sz w:val="28"/>
          <w:szCs w:val="28"/>
          <w:lang w:val="x-none" w:eastAsia="x-none"/>
        </w:rPr>
        <w:t>А</w:t>
      </w:r>
    </w:p>
    <w:p w14:paraId="29846EC1" w14:textId="77777777" w:rsidR="004F6A2A" w:rsidRDefault="004F6A2A" w:rsidP="00004653">
      <w:pPr>
        <w:widowControl/>
        <w:autoSpaceDE/>
        <w:adjustRightInd/>
        <w:jc w:val="center"/>
        <w:rPr>
          <w:b/>
          <w:sz w:val="28"/>
          <w:szCs w:val="28"/>
        </w:rPr>
      </w:pPr>
    </w:p>
    <w:p w14:paraId="5899AAA5" w14:textId="77777777" w:rsidR="004F6A2A" w:rsidRDefault="009851F9" w:rsidP="00004653">
      <w:pPr>
        <w:widowControl/>
        <w:autoSpaceDE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</w:t>
      </w:r>
      <w:r w:rsidR="004F6A2A">
        <w:rPr>
          <w:b/>
          <w:sz w:val="28"/>
          <w:szCs w:val="28"/>
        </w:rPr>
        <w:t>Е</w:t>
      </w:r>
    </w:p>
    <w:p w14:paraId="1A344F30" w14:textId="77777777" w:rsidR="004F6A2A" w:rsidRDefault="004F6A2A" w:rsidP="00004653">
      <w:pPr>
        <w:widowControl/>
        <w:autoSpaceDE/>
        <w:adjustRightInd/>
        <w:jc w:val="center"/>
        <w:rPr>
          <w:b/>
          <w:sz w:val="28"/>
          <w:szCs w:val="28"/>
        </w:rPr>
      </w:pPr>
    </w:p>
    <w:p w14:paraId="0C442888" w14:textId="39662DD4" w:rsidR="004F6A2A" w:rsidRDefault="00004653" w:rsidP="00004653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26.11</w:t>
      </w:r>
      <w:r w:rsidR="004F6A2A">
        <w:rPr>
          <w:sz w:val="28"/>
          <w:szCs w:val="28"/>
        </w:rPr>
        <w:t>.20</w:t>
      </w:r>
      <w:r w:rsidR="005108E7">
        <w:rPr>
          <w:sz w:val="28"/>
          <w:szCs w:val="28"/>
        </w:rPr>
        <w:t>21</w:t>
      </w:r>
      <w:r w:rsidR="004F6A2A">
        <w:rPr>
          <w:sz w:val="28"/>
          <w:szCs w:val="28"/>
        </w:rPr>
        <w:tab/>
      </w:r>
      <w:r w:rsidR="004F6A2A">
        <w:rPr>
          <w:sz w:val="28"/>
          <w:szCs w:val="28"/>
        </w:rPr>
        <w:tab/>
      </w:r>
      <w:r w:rsidR="004F6A2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F6A2A">
        <w:rPr>
          <w:sz w:val="28"/>
          <w:szCs w:val="28"/>
        </w:rPr>
        <w:t xml:space="preserve">№ </w:t>
      </w:r>
      <w:r w:rsidR="00653978">
        <w:rPr>
          <w:sz w:val="28"/>
          <w:szCs w:val="28"/>
        </w:rPr>
        <w:t>28</w:t>
      </w:r>
    </w:p>
    <w:p w14:paraId="2DD396AA" w14:textId="77777777" w:rsidR="004F6A2A" w:rsidRDefault="004F6A2A" w:rsidP="00004653">
      <w:pPr>
        <w:rPr>
          <w:rFonts w:eastAsia="Calibri"/>
          <w:sz w:val="28"/>
          <w:szCs w:val="28"/>
        </w:rPr>
      </w:pPr>
    </w:p>
    <w:p w14:paraId="17CC658E" w14:textId="77777777" w:rsidR="001E5242" w:rsidRPr="00950339" w:rsidRDefault="001E5242" w:rsidP="00004653">
      <w:pPr>
        <w:widowControl/>
        <w:tabs>
          <w:tab w:val="left" w:pos="9072"/>
        </w:tabs>
        <w:autoSpaceDE/>
        <w:adjustRightInd/>
        <w:jc w:val="both"/>
        <w:rPr>
          <w:bCs/>
          <w:sz w:val="28"/>
          <w:szCs w:val="28"/>
        </w:rPr>
      </w:pPr>
      <w:r w:rsidRPr="00950339">
        <w:rPr>
          <w:bCs/>
          <w:sz w:val="28"/>
          <w:szCs w:val="28"/>
        </w:rPr>
        <w:t xml:space="preserve">О досрочном прекращении </w:t>
      </w:r>
    </w:p>
    <w:p w14:paraId="7464E015" w14:textId="77777777" w:rsidR="001E5242" w:rsidRPr="00950339" w:rsidRDefault="001E5242" w:rsidP="00004653">
      <w:pPr>
        <w:widowControl/>
        <w:tabs>
          <w:tab w:val="left" w:pos="9072"/>
        </w:tabs>
        <w:autoSpaceDE/>
        <w:adjustRightInd/>
        <w:jc w:val="both"/>
        <w:rPr>
          <w:bCs/>
          <w:sz w:val="28"/>
          <w:szCs w:val="28"/>
        </w:rPr>
      </w:pPr>
      <w:r w:rsidRPr="00950339">
        <w:rPr>
          <w:bCs/>
          <w:sz w:val="28"/>
          <w:szCs w:val="28"/>
        </w:rPr>
        <w:t xml:space="preserve">полномочий депутата Думы </w:t>
      </w:r>
    </w:p>
    <w:p w14:paraId="41973F65" w14:textId="1760B74E" w:rsidR="004F6A2A" w:rsidRPr="00950339" w:rsidRDefault="001E5242" w:rsidP="00004653">
      <w:pPr>
        <w:widowControl/>
        <w:tabs>
          <w:tab w:val="left" w:pos="9072"/>
        </w:tabs>
        <w:autoSpaceDE/>
        <w:adjustRightInd/>
        <w:jc w:val="both"/>
        <w:rPr>
          <w:rFonts w:eastAsia="Calibri"/>
          <w:bCs/>
          <w:sz w:val="28"/>
          <w:szCs w:val="28"/>
        </w:rPr>
      </w:pPr>
      <w:r w:rsidRPr="00950339">
        <w:rPr>
          <w:bCs/>
          <w:sz w:val="28"/>
          <w:szCs w:val="28"/>
          <w:lang w:eastAsia="en-US"/>
        </w:rPr>
        <w:t>Ханты-Мансийского района</w:t>
      </w:r>
    </w:p>
    <w:p w14:paraId="51641667" w14:textId="77777777" w:rsidR="001E5242" w:rsidRDefault="001E5242" w:rsidP="00004653">
      <w:pPr>
        <w:ind w:firstLine="540"/>
        <w:jc w:val="both"/>
        <w:rPr>
          <w:sz w:val="28"/>
          <w:szCs w:val="28"/>
        </w:rPr>
      </w:pPr>
    </w:p>
    <w:p w14:paraId="6267DB2F" w14:textId="05967DFE" w:rsidR="004F6A2A" w:rsidRDefault="00377F96" w:rsidP="0000465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="00B436CA">
        <w:rPr>
          <w:sz w:val="28"/>
          <w:szCs w:val="28"/>
        </w:rPr>
        <w:t>пункт</w:t>
      </w:r>
      <w:r>
        <w:rPr>
          <w:sz w:val="28"/>
          <w:szCs w:val="28"/>
        </w:rPr>
        <w:t>ом</w:t>
      </w:r>
      <w:r w:rsidR="00237A7C">
        <w:rPr>
          <w:sz w:val="28"/>
          <w:szCs w:val="28"/>
        </w:rPr>
        <w:t xml:space="preserve"> 2 части 10</w:t>
      </w:r>
      <w:r w:rsidR="001E5242">
        <w:rPr>
          <w:sz w:val="28"/>
          <w:szCs w:val="28"/>
        </w:rPr>
        <w:t xml:space="preserve"> статьи 40 </w:t>
      </w:r>
      <w:r w:rsidR="00B436CA" w:rsidRPr="00B436CA">
        <w:rPr>
          <w:sz w:val="28"/>
          <w:szCs w:val="28"/>
        </w:rPr>
        <w:t>Федеральн</w:t>
      </w:r>
      <w:r w:rsidR="00B436CA">
        <w:rPr>
          <w:sz w:val="28"/>
          <w:szCs w:val="28"/>
        </w:rPr>
        <w:t>ого</w:t>
      </w:r>
      <w:r w:rsidR="00B436CA" w:rsidRPr="00B436CA">
        <w:rPr>
          <w:sz w:val="28"/>
          <w:szCs w:val="28"/>
        </w:rPr>
        <w:t xml:space="preserve"> закон</w:t>
      </w:r>
      <w:r w:rsidR="00B436CA">
        <w:rPr>
          <w:sz w:val="28"/>
          <w:szCs w:val="28"/>
        </w:rPr>
        <w:t>а</w:t>
      </w:r>
      <w:r w:rsidR="00B436CA" w:rsidRPr="00B436CA">
        <w:rPr>
          <w:sz w:val="28"/>
          <w:szCs w:val="28"/>
        </w:rPr>
        <w:t xml:space="preserve"> от 06.10.2003 </w:t>
      </w:r>
      <w:r w:rsidR="00B436CA">
        <w:rPr>
          <w:sz w:val="28"/>
          <w:szCs w:val="28"/>
        </w:rPr>
        <w:t>№</w:t>
      </w:r>
      <w:r w:rsidR="00B436CA" w:rsidRPr="00B436CA">
        <w:rPr>
          <w:sz w:val="28"/>
          <w:szCs w:val="28"/>
        </w:rPr>
        <w:t xml:space="preserve"> 131-ФЗ</w:t>
      </w:r>
      <w:r w:rsidR="00B436CA">
        <w:rPr>
          <w:sz w:val="28"/>
          <w:szCs w:val="28"/>
        </w:rPr>
        <w:t xml:space="preserve"> «</w:t>
      </w:r>
      <w:r w:rsidR="00B436CA" w:rsidRPr="00B436CA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436CA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пунктом 2 части 1 статьи 22 Устава Ханты-Мансийского района, на основании заявления </w:t>
      </w:r>
      <w:proofErr w:type="spellStart"/>
      <w:r w:rsidR="009B03A5">
        <w:rPr>
          <w:sz w:val="28"/>
          <w:szCs w:val="28"/>
        </w:rPr>
        <w:t>Простокишина</w:t>
      </w:r>
      <w:proofErr w:type="spellEnd"/>
      <w:r w:rsidR="009B03A5">
        <w:rPr>
          <w:sz w:val="28"/>
          <w:szCs w:val="28"/>
        </w:rPr>
        <w:t xml:space="preserve"> Ф.А. от 23.11.2021 </w:t>
      </w:r>
      <w:r w:rsidR="00004653">
        <w:rPr>
          <w:sz w:val="28"/>
          <w:szCs w:val="28"/>
        </w:rPr>
        <w:t>(</w:t>
      </w:r>
      <w:proofErr w:type="spellStart"/>
      <w:r w:rsidR="009B03A5">
        <w:rPr>
          <w:sz w:val="28"/>
          <w:szCs w:val="28"/>
        </w:rPr>
        <w:t>вх</w:t>
      </w:r>
      <w:proofErr w:type="spellEnd"/>
      <w:r w:rsidR="009B03A5">
        <w:rPr>
          <w:sz w:val="28"/>
          <w:szCs w:val="28"/>
        </w:rPr>
        <w:t>. от 23.11.2021</w:t>
      </w:r>
      <w:r w:rsidR="00653978">
        <w:rPr>
          <w:sz w:val="28"/>
          <w:szCs w:val="28"/>
        </w:rPr>
        <w:t xml:space="preserve"> </w:t>
      </w:r>
      <w:r w:rsidR="00653978" w:rsidRPr="00653978">
        <w:rPr>
          <w:sz w:val="28"/>
          <w:szCs w:val="28"/>
        </w:rPr>
        <w:t>№ 18-Вх-594</w:t>
      </w:r>
      <w:r w:rsidR="00004653">
        <w:rPr>
          <w:sz w:val="28"/>
          <w:szCs w:val="28"/>
        </w:rPr>
        <w:t>)</w:t>
      </w:r>
      <w:r w:rsidR="009B03A5">
        <w:rPr>
          <w:sz w:val="28"/>
          <w:szCs w:val="28"/>
        </w:rPr>
        <w:t xml:space="preserve">, </w:t>
      </w:r>
      <w:r w:rsidR="009B7F72">
        <w:rPr>
          <w:sz w:val="28"/>
          <w:szCs w:val="28"/>
        </w:rPr>
        <w:t>руководствуясь</w:t>
      </w:r>
      <w:r w:rsidR="00004653">
        <w:rPr>
          <w:sz w:val="28"/>
          <w:szCs w:val="28"/>
        </w:rPr>
        <w:t xml:space="preserve"> </w:t>
      </w:r>
      <w:r w:rsidR="00F3495B">
        <w:rPr>
          <w:sz w:val="28"/>
          <w:szCs w:val="28"/>
        </w:rPr>
        <w:t xml:space="preserve">частью 1 статьи 31 </w:t>
      </w:r>
      <w:r w:rsidR="004F6A2A">
        <w:rPr>
          <w:rFonts w:eastAsia="Calibri"/>
          <w:sz w:val="28"/>
          <w:szCs w:val="28"/>
          <w:lang w:eastAsia="en-US"/>
        </w:rPr>
        <w:t xml:space="preserve">Устава Ханты-Мансийского района, </w:t>
      </w:r>
      <w:proofErr w:type="gramEnd"/>
    </w:p>
    <w:p w14:paraId="45507D94" w14:textId="77777777" w:rsidR="004F6A2A" w:rsidRDefault="004F6A2A" w:rsidP="00004653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14:paraId="3BEE78FF" w14:textId="31BCD8C9" w:rsidR="004F6A2A" w:rsidRDefault="004F6A2A" w:rsidP="00004653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Дума Ханты-Мансийского района</w:t>
      </w:r>
    </w:p>
    <w:p w14:paraId="46A4AD7F" w14:textId="77777777" w:rsidR="004F6A2A" w:rsidRDefault="004F6A2A" w:rsidP="00004653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36A0B954" w14:textId="352D9BC0" w:rsidR="004F6A2A" w:rsidRDefault="004F6A2A" w:rsidP="00004653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РЕШИЛА:</w:t>
      </w:r>
    </w:p>
    <w:p w14:paraId="4EF29D56" w14:textId="77777777" w:rsidR="004F6A2A" w:rsidRDefault="004F6A2A" w:rsidP="00004653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15B286FB" w14:textId="177704C3" w:rsidR="009B03A5" w:rsidRDefault="00004653" w:rsidP="00004653">
      <w:pPr>
        <w:widowControl/>
        <w:tabs>
          <w:tab w:val="left" w:pos="993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9B03A5">
        <w:rPr>
          <w:rFonts w:eastAsiaTheme="minorHAnsi"/>
          <w:sz w:val="28"/>
          <w:szCs w:val="28"/>
          <w:lang w:eastAsia="en-US"/>
        </w:rPr>
        <w:t>Прекратить досрочно полномочия депутата Думы Ханты-Мансийского района седьмого созыва по избирательному округу</w:t>
      </w:r>
      <w:r w:rsidR="001E6351">
        <w:rPr>
          <w:rFonts w:eastAsiaTheme="minorHAnsi"/>
          <w:sz w:val="28"/>
          <w:szCs w:val="28"/>
          <w:lang w:eastAsia="en-US"/>
        </w:rPr>
        <w:t xml:space="preserve"> № 16</w:t>
      </w:r>
      <w:r w:rsidR="00237A7C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9B03A5">
        <w:rPr>
          <w:rFonts w:eastAsiaTheme="minorHAnsi"/>
          <w:sz w:val="28"/>
          <w:szCs w:val="28"/>
          <w:lang w:eastAsia="en-US"/>
        </w:rPr>
        <w:t>Простокишина</w:t>
      </w:r>
      <w:proofErr w:type="spellEnd"/>
      <w:r w:rsidR="009B03A5">
        <w:rPr>
          <w:rFonts w:eastAsiaTheme="minorHAnsi"/>
          <w:sz w:val="28"/>
          <w:szCs w:val="28"/>
          <w:lang w:eastAsia="en-US"/>
        </w:rPr>
        <w:t xml:space="preserve"> Федора Алексеевича в связи с отставкой по собственному желанию с </w:t>
      </w:r>
      <w:r>
        <w:rPr>
          <w:rFonts w:eastAsiaTheme="minorHAnsi"/>
          <w:sz w:val="28"/>
          <w:szCs w:val="28"/>
          <w:lang w:eastAsia="en-US"/>
        </w:rPr>
        <w:t>23 ноября</w:t>
      </w:r>
      <w:r w:rsidR="009B03A5">
        <w:rPr>
          <w:rFonts w:eastAsiaTheme="minorHAnsi"/>
          <w:sz w:val="28"/>
          <w:szCs w:val="28"/>
          <w:lang w:eastAsia="en-US"/>
        </w:rPr>
        <w:t xml:space="preserve"> 2021 года.</w:t>
      </w:r>
    </w:p>
    <w:p w14:paraId="7CF10A92" w14:textId="7BE02EE4" w:rsidR="009B03A5" w:rsidRDefault="00004653" w:rsidP="00004653">
      <w:pPr>
        <w:widowControl/>
        <w:tabs>
          <w:tab w:val="left" w:pos="993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</w:t>
      </w:r>
      <w:r>
        <w:rPr>
          <w:rFonts w:eastAsiaTheme="minorHAnsi"/>
          <w:sz w:val="28"/>
          <w:szCs w:val="28"/>
          <w:lang w:eastAsia="en-US"/>
        </w:rPr>
        <w:tab/>
      </w:r>
      <w:r w:rsidR="009B03A5">
        <w:rPr>
          <w:rFonts w:eastAsiaTheme="minorHAnsi"/>
          <w:sz w:val="28"/>
          <w:szCs w:val="28"/>
          <w:lang w:eastAsia="en-US"/>
        </w:rPr>
        <w:t>Направить настоящее решение в территориальную избирательную комиссию Ханты-Мансийского района.</w:t>
      </w:r>
    </w:p>
    <w:p w14:paraId="119DFCEF" w14:textId="77777777" w:rsidR="00004653" w:rsidRDefault="00004653" w:rsidP="00004653">
      <w:pPr>
        <w:pStyle w:val="ConsNormal"/>
        <w:widowControl/>
        <w:tabs>
          <w:tab w:val="left" w:pos="993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14:paraId="74FD09C7" w14:textId="77777777" w:rsidR="00004653" w:rsidRDefault="00004653" w:rsidP="00004653">
      <w:pPr>
        <w:pStyle w:val="ConsNormal"/>
        <w:widowControl/>
        <w:tabs>
          <w:tab w:val="left" w:pos="993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14:paraId="48BD043A" w14:textId="58AB610F" w:rsidR="001E5242" w:rsidRDefault="00DB3575" w:rsidP="00004653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DB3575">
        <w:rPr>
          <w:rFonts w:ascii="Times New Roman" w:hAnsi="Times New Roman" w:cs="Times New Roman"/>
          <w:sz w:val="28"/>
          <w:szCs w:val="28"/>
        </w:rPr>
        <w:t>Председатель Думы</w:t>
      </w:r>
    </w:p>
    <w:p w14:paraId="2AA7C07C" w14:textId="69C8EA90" w:rsidR="004F6A2A" w:rsidRPr="00DB3575" w:rsidRDefault="00DB3575" w:rsidP="00004653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DB3575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4F6A2A" w:rsidRPr="00DB3575">
        <w:rPr>
          <w:rFonts w:ascii="Times New Roman" w:hAnsi="Times New Roman" w:cs="Times New Roman"/>
          <w:sz w:val="28"/>
          <w:szCs w:val="28"/>
        </w:rPr>
        <w:tab/>
      </w:r>
      <w:r w:rsidR="00004653">
        <w:rPr>
          <w:rFonts w:ascii="Times New Roman" w:hAnsi="Times New Roman" w:cs="Times New Roman"/>
          <w:sz w:val="28"/>
          <w:szCs w:val="28"/>
        </w:rPr>
        <w:tab/>
      </w:r>
      <w:r w:rsidR="00004653">
        <w:rPr>
          <w:rFonts w:ascii="Times New Roman" w:hAnsi="Times New Roman" w:cs="Times New Roman"/>
          <w:sz w:val="28"/>
          <w:szCs w:val="28"/>
        </w:rPr>
        <w:tab/>
      </w:r>
      <w:r w:rsidR="00004653">
        <w:rPr>
          <w:rFonts w:ascii="Times New Roman" w:hAnsi="Times New Roman" w:cs="Times New Roman"/>
          <w:sz w:val="28"/>
          <w:szCs w:val="28"/>
        </w:rPr>
        <w:tab/>
      </w:r>
      <w:r w:rsidR="00004653">
        <w:rPr>
          <w:rFonts w:ascii="Times New Roman" w:hAnsi="Times New Roman" w:cs="Times New Roman"/>
          <w:sz w:val="28"/>
          <w:szCs w:val="28"/>
        </w:rPr>
        <w:tab/>
      </w:r>
      <w:r w:rsidR="00004653">
        <w:rPr>
          <w:rFonts w:ascii="Times New Roman" w:hAnsi="Times New Roman" w:cs="Times New Roman"/>
          <w:sz w:val="28"/>
          <w:szCs w:val="28"/>
        </w:rPr>
        <w:tab/>
      </w:r>
      <w:r w:rsidR="00004653">
        <w:rPr>
          <w:rFonts w:ascii="Times New Roman" w:hAnsi="Times New Roman" w:cs="Times New Roman"/>
          <w:sz w:val="28"/>
          <w:szCs w:val="28"/>
        </w:rPr>
        <w:tab/>
      </w:r>
      <w:r w:rsidR="001E5242" w:rsidRPr="001E5242">
        <w:rPr>
          <w:rFonts w:ascii="Times New Roman" w:hAnsi="Times New Roman" w:cs="Times New Roman"/>
          <w:sz w:val="28"/>
          <w:szCs w:val="28"/>
        </w:rPr>
        <w:t>Е.А. Данилова</w:t>
      </w:r>
    </w:p>
    <w:p w14:paraId="00901903" w14:textId="2E5A71F2" w:rsidR="004F6A2A" w:rsidRPr="00DB3575" w:rsidRDefault="00653978" w:rsidP="00004653">
      <w:pPr>
        <w:jc w:val="both"/>
        <w:rPr>
          <w:sz w:val="28"/>
          <w:szCs w:val="28"/>
        </w:rPr>
      </w:pPr>
      <w:r>
        <w:rPr>
          <w:sz w:val="28"/>
          <w:szCs w:val="28"/>
        </w:rPr>
        <w:t>26.11.2021</w:t>
      </w:r>
      <w:bookmarkStart w:id="0" w:name="_GoBack"/>
      <w:bookmarkEnd w:id="0"/>
      <w:r w:rsidR="004F6A2A" w:rsidRPr="00DB3575">
        <w:rPr>
          <w:sz w:val="28"/>
          <w:szCs w:val="28"/>
        </w:rPr>
        <w:t xml:space="preserve"> </w:t>
      </w:r>
    </w:p>
    <w:sectPr w:rsidR="004F6A2A" w:rsidRPr="00DB3575" w:rsidSect="00004653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B677A"/>
    <w:multiLevelType w:val="multilevel"/>
    <w:tmpl w:val="C2A4930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="Times New Roman" w:hint="default"/>
      </w:rPr>
    </w:lvl>
  </w:abstractNum>
  <w:abstractNum w:abstractNumId="1">
    <w:nsid w:val="4DB25936"/>
    <w:multiLevelType w:val="hybridMultilevel"/>
    <w:tmpl w:val="E77E93B8"/>
    <w:lvl w:ilvl="0" w:tplc="1E1430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6B02ECF"/>
    <w:multiLevelType w:val="hybridMultilevel"/>
    <w:tmpl w:val="7CFE8BB4"/>
    <w:lvl w:ilvl="0" w:tplc="6CB012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C3A026A"/>
    <w:multiLevelType w:val="hybridMultilevel"/>
    <w:tmpl w:val="78B2A8C2"/>
    <w:lvl w:ilvl="0" w:tplc="ACCEC8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844"/>
    <w:rsid w:val="00004653"/>
    <w:rsid w:val="00042405"/>
    <w:rsid w:val="000C2997"/>
    <w:rsid w:val="001D2DC5"/>
    <w:rsid w:val="001E5242"/>
    <w:rsid w:val="001E6351"/>
    <w:rsid w:val="00237A7C"/>
    <w:rsid w:val="00247CA6"/>
    <w:rsid w:val="00285844"/>
    <w:rsid w:val="002B61B1"/>
    <w:rsid w:val="00326379"/>
    <w:rsid w:val="00377F96"/>
    <w:rsid w:val="0038360D"/>
    <w:rsid w:val="003A236A"/>
    <w:rsid w:val="003A49B9"/>
    <w:rsid w:val="003C21C4"/>
    <w:rsid w:val="00474F27"/>
    <w:rsid w:val="004E3AEF"/>
    <w:rsid w:val="004F6A2A"/>
    <w:rsid w:val="005108E7"/>
    <w:rsid w:val="00543348"/>
    <w:rsid w:val="0055364F"/>
    <w:rsid w:val="00604D4D"/>
    <w:rsid w:val="0061213F"/>
    <w:rsid w:val="00631D78"/>
    <w:rsid w:val="00653978"/>
    <w:rsid w:val="006C364C"/>
    <w:rsid w:val="0071473B"/>
    <w:rsid w:val="00790F2F"/>
    <w:rsid w:val="007C763A"/>
    <w:rsid w:val="0082140D"/>
    <w:rsid w:val="00874E05"/>
    <w:rsid w:val="00917423"/>
    <w:rsid w:val="00950339"/>
    <w:rsid w:val="009721DF"/>
    <w:rsid w:val="009851F9"/>
    <w:rsid w:val="00990CBF"/>
    <w:rsid w:val="009A740C"/>
    <w:rsid w:val="009B03A5"/>
    <w:rsid w:val="009B7F72"/>
    <w:rsid w:val="00A62654"/>
    <w:rsid w:val="00AC26D1"/>
    <w:rsid w:val="00B15972"/>
    <w:rsid w:val="00B436CA"/>
    <w:rsid w:val="00BC0C1C"/>
    <w:rsid w:val="00C75D4D"/>
    <w:rsid w:val="00C83015"/>
    <w:rsid w:val="00C874DC"/>
    <w:rsid w:val="00C939C0"/>
    <w:rsid w:val="00CA3113"/>
    <w:rsid w:val="00D05275"/>
    <w:rsid w:val="00D05A02"/>
    <w:rsid w:val="00D46348"/>
    <w:rsid w:val="00D63148"/>
    <w:rsid w:val="00D67AC6"/>
    <w:rsid w:val="00D71C0E"/>
    <w:rsid w:val="00D94CDF"/>
    <w:rsid w:val="00DA21B8"/>
    <w:rsid w:val="00DB3575"/>
    <w:rsid w:val="00DE2CDF"/>
    <w:rsid w:val="00E02091"/>
    <w:rsid w:val="00E241CE"/>
    <w:rsid w:val="00E556D2"/>
    <w:rsid w:val="00E74724"/>
    <w:rsid w:val="00E76DFF"/>
    <w:rsid w:val="00EA7E3A"/>
    <w:rsid w:val="00ED53AA"/>
    <w:rsid w:val="00EF4A00"/>
    <w:rsid w:val="00F3495B"/>
    <w:rsid w:val="00F554B0"/>
    <w:rsid w:val="00F70B6B"/>
    <w:rsid w:val="00F7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9BB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A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F6A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3495B"/>
    <w:pPr>
      <w:ind w:left="720"/>
      <w:contextualSpacing/>
    </w:pPr>
  </w:style>
  <w:style w:type="table" w:customStyle="1" w:styleId="11">
    <w:name w:val="Сетка таблицы11"/>
    <w:basedOn w:val="a1"/>
    <w:next w:val="a4"/>
    <w:rsid w:val="00383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383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851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51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A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F6A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3495B"/>
    <w:pPr>
      <w:ind w:left="720"/>
      <w:contextualSpacing/>
    </w:pPr>
  </w:style>
  <w:style w:type="table" w:customStyle="1" w:styleId="11">
    <w:name w:val="Сетка таблицы11"/>
    <w:basedOn w:val="a1"/>
    <w:next w:val="a4"/>
    <w:rsid w:val="00383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383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851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51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4F281-9D05-4499-A509-BD058AD9A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Оришина Н.И.</dc:creator>
  <cp:lastModifiedBy>Халикова Светлана</cp:lastModifiedBy>
  <cp:revision>22</cp:revision>
  <cp:lastPrinted>2021-11-29T05:06:00Z</cp:lastPrinted>
  <dcterms:created xsi:type="dcterms:W3CDTF">2019-02-20T05:08:00Z</dcterms:created>
  <dcterms:modified xsi:type="dcterms:W3CDTF">2021-11-29T05:07:00Z</dcterms:modified>
</cp:coreProperties>
</file>